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方正小标宋简体" w:eastAsia="方正小标宋简体" w:hAnsiTheme="minorHAnsi" w:cstheme="minorBidi"/>
          <w:b w:val="0"/>
          <w:bCs w:val="0"/>
          <w:sz w:val="44"/>
          <w:szCs w:val="44"/>
          <w:highlight w:val="none"/>
          <w:lang w:eastAsia="zh-CN"/>
        </w:rPr>
        <w:t>南沙区龙穴街道2023年“春风行动暨就业援助月”专场招聘会邀请函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 xml:space="preserve">尊敬的用人单位: 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感谢贵单位多年来对我们就业工作给予的支持与帮助。为实施更加积极的就业政策，解决企业用工需求，现开展南沙区龙穴街道2023年“春风行动暨就业援助月”专场招聘会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搭建供需对接平台，实现企业、求职者供需双方面对面、零距离的互动对接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现将有关事项函告如下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：</w:t>
      </w:r>
    </w:p>
    <w:p>
      <w:pPr>
        <w:snapToGrid w:val="0"/>
        <w:spacing w:line="336" w:lineRule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  <w:t>一、活动组织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主办单位：</w:t>
      </w:r>
      <w:r>
        <w:rPr>
          <w:rFonts w:hint="eastAsia" w:ascii="仿宋_GB2312" w:eastAsia="仿宋_GB2312"/>
          <w:sz w:val="32"/>
          <w:szCs w:val="32"/>
          <w:highlight w:val="none"/>
        </w:rPr>
        <w:t>广州市南沙区龙穴街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道</w:t>
      </w:r>
      <w:r>
        <w:rPr>
          <w:rFonts w:hint="eastAsia" w:ascii="仿宋_GB2312" w:eastAsia="仿宋_GB2312"/>
          <w:sz w:val="32"/>
          <w:szCs w:val="32"/>
          <w:highlight w:val="none"/>
        </w:rPr>
        <w:t>综合服务中心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承办单位：卓才互能（广州）科技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股份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 xml:space="preserve">有限公司 </w:t>
      </w:r>
    </w:p>
    <w:p>
      <w:pPr>
        <w:rPr>
          <w:rFonts w:hint="eastAsia" w:ascii="宋体" w:hAnsi="宋体" w:eastAsia="宋体" w:cs="Arial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网络支持：早职到招聘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www.zaozd.com</w:t>
      </w:r>
    </w:p>
    <w:p>
      <w:pPr>
        <w:snapToGrid w:val="0"/>
        <w:spacing w:line="336" w:lineRule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  <w:t>二、活动时间及地点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活动时间：202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日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9:30-11:30（9:00分开始签到）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活动地点：广州市南沙区龙穴街道文化广场</w:t>
      </w:r>
    </w:p>
    <w:p>
      <w:pPr>
        <w:snapToGrid w:val="0"/>
        <w:spacing w:line="336" w:lineRule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  <w:t>三、参会对象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南沙区有招聘需求的企业、应届往届毕业生、失业人员、农村劳动力、进城务工劳动者和其他有就业意愿的劳动者。</w:t>
      </w:r>
    </w:p>
    <w:p>
      <w:pPr>
        <w:snapToGrid w:val="0"/>
        <w:spacing w:line="336" w:lineRule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  <w:t>四、报名及签到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1、有意参会单位请于202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日12:00前将参会资料发至报名邮箱：zxz00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@zeale.cn，因摊位有限，报满为止，先到先得以收到报名回执为准。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2、招聘信息内容应根据《劳动合同法》《就业促进法》等有关法律法规规定，如果不符合规定的，要对招聘内容根据有关规定进行修改。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3、参会企业需将参会回执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连同下面资料一起提交：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（1）营业执照（盖章扫描件）。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（2）招聘岗位信息（以world文档模板为准）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。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（3）招聘单位承诺书（盖章扫描件版），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。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）招聘单位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委托书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（盖章扫描件版），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。</w:t>
      </w:r>
    </w:p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4、企业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9:00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到场测体温、签到，签到后领取资料包和饮用水进场。</w:t>
      </w:r>
    </w:p>
    <w:p>
      <w:pPr>
        <w:spacing w:line="336" w:lineRule="auto"/>
        <w:jc w:val="left"/>
        <w:rPr>
          <w:rFonts w:hint="eastAsia" w:ascii="宋体" w:hAnsi="宋体" w:cs="宋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五、参会须知及注意事项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1.请企业提前准备简介、宣传画册、图片、岗位说明书等真实有效的资料，以便增强岗位竞争力，吸引求职者应聘。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2.请遵守会场秩序，企业可在自己招聘展位提供资料给求职者取阅。未经许可，禁止在会场内流动派发传单、名片等其他资料，否则将取消本场次参会资格。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3.海报制作：招聘海报由承办方统一制作。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4.由于招聘会展位数量有限，请参会企业从速报名并确认是否预约成功，报满为止，后续报名的企业直接转为同一天线上网络视频招聘会，敬请支持谅解。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5.凡预约成功的企业，需放弃本期参会资格时，请企业提前7天通知；如未及时通知或缺席的，下期预约时不作优先考虑。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六、报名联系方式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联系人：早小职00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 xml:space="preserve">   客服电话：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18925139637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 xml:space="preserve">  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邮箱zxz00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@zeale.cn</w:t>
      </w:r>
    </w:p>
    <w:p>
      <w:pPr>
        <w:rPr>
          <w:rFonts w:hint="eastAsia" w:ascii="宋体" w:hAnsi="宋体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lang w:bidi="ar"/>
        </w:rPr>
        <w:t xml:space="preserve">  </w:t>
      </w:r>
      <w:r>
        <w:rPr>
          <w:rFonts w:hint="eastAsia" w:ascii="宋体" w:hAnsi="宋体" w:cs="仿宋_GB2312"/>
          <w:b w:val="0"/>
          <w:bCs w:val="0"/>
          <w:sz w:val="32"/>
          <w:szCs w:val="32"/>
          <w:highlight w:val="none"/>
        </w:rPr>
        <w:t xml:space="preserve">             </w:t>
      </w:r>
    </w:p>
    <w:p>
      <w:pP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附件1：</w:t>
      </w:r>
    </w:p>
    <w:p>
      <w:pPr>
        <w:jc w:val="center"/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highlight w:val="none"/>
        </w:rPr>
        <w:t>现场招聘会参会回执</w:t>
      </w:r>
    </w:p>
    <w:tbl>
      <w:tblPr>
        <w:tblStyle w:val="4"/>
        <w:tblpPr w:leftFromText="180" w:rightFromText="180" w:vertAnchor="text" w:horzAnchor="page" w:tblpX="937" w:tblpY="252"/>
        <w:tblOverlap w:val="never"/>
        <w:tblW w:w="106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3696"/>
        <w:gridCol w:w="1616"/>
        <w:gridCol w:w="3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  <w:t xml:space="preserve">单位名称 </w:t>
            </w:r>
          </w:p>
        </w:tc>
        <w:tc>
          <w:tcPr>
            <w:tcW w:w="8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  <w:t>联系地址</w:t>
            </w:r>
          </w:p>
        </w:tc>
        <w:tc>
          <w:tcPr>
            <w:tcW w:w="8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  <w:t>联系手机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  <w:t>电子邮箱</w:t>
            </w:r>
          </w:p>
        </w:tc>
        <w:tc>
          <w:tcPr>
            <w:tcW w:w="8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0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b w:val="0"/>
                <w:bCs w:val="0"/>
                <w:color w:val="C0000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sz w:val="32"/>
                <w:szCs w:val="32"/>
                <w:highlight w:val="none"/>
              </w:rPr>
              <w:t>疫情期间，现场招聘会实行单人单桌招聘，原则上只允许企业报名一人参加</w:t>
            </w:r>
          </w:p>
        </w:tc>
      </w:tr>
    </w:tbl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附件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：招聘岗位信息（world文档）</w:t>
      </w:r>
    </w:p>
    <w:p>
      <w:pPr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发布招聘信息注意事项（如不符合以下要求的，我中心将进行修改）</w:t>
      </w:r>
    </w:p>
    <w:p>
      <w:pPr>
        <w:numPr>
          <w:ilvl w:val="0"/>
          <w:numId w:val="1"/>
        </w:numPr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工资待遇需写具体数额，不能写面议和计件等，且不低于最低工资标准，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  <w:lang w:val="zh-CN"/>
        </w:rPr>
        <w:t>未标明工资待遇的，一律统一为2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  <w:lang w:val="zh-CN"/>
        </w:rPr>
        <w:t>00元以上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。</w:t>
      </w:r>
    </w:p>
    <w:p>
      <w:pPr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2、招聘人数需写具体人数，不能写多名。</w:t>
      </w:r>
    </w:p>
    <w:p>
      <w:pPr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3、根据《就业促进法》公平就业的原则，岗位的设置要求不能带有年龄、性别、身高等就业歧视。如：男性、18-45岁、1米7以上等。同时避免出现主观要求，如气质佳、沟通能力好等，不能限制工作经验年限等。</w:t>
      </w:r>
    </w:p>
    <w:p>
      <w:pPr>
        <w:ind w:firstLine="2249" w:firstLineChars="700"/>
        <w:jc w:val="both"/>
        <w:rPr>
          <w:rFonts w:hint="default" w:ascii="仿宋_GB2312" w:eastAsia="仿宋_GB2312" w:hAnsiTheme="minorHAnsi" w:cstheme="minorBidi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公司名称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lang w:val="zh-CN"/>
        </w:rPr>
        <w:t>一、公司简介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lang w:val="zh-CN"/>
        </w:rPr>
        <w:t>二、招聘信息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招聘岗位1：</w:t>
      </w:r>
      <w:r>
        <w:rPr>
          <w:rFonts w:hint="eastAsia" w:ascii="微软雅黑" w:hAnsi="微软雅黑" w:eastAsia="微软雅黑" w:cs="微软雅黑"/>
          <w:b/>
          <w:bCs/>
          <w:sz w:val="24"/>
          <w:highlight w:val="none"/>
          <w:u w:val="single"/>
        </w:rPr>
        <w:t xml:space="preserve">              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 xml:space="preserve">             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招聘人数：</w:t>
      </w:r>
      <w:r>
        <w:rPr>
          <w:rFonts w:hint="eastAsia" w:ascii="微软雅黑" w:hAnsi="微软雅黑" w:eastAsia="微软雅黑" w:cs="微软雅黑"/>
          <w:b/>
          <w:bCs/>
          <w:sz w:val="24"/>
          <w:highlight w:val="none"/>
          <w:u w:val="single"/>
        </w:rPr>
        <w:t xml:space="preserve">           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人（写明人数，不能若干）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薪资：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元至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元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 xml:space="preserve">任职要求：       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岗位职责：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招聘岗位2：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 xml:space="preserve">  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招聘人数：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人（写明人数，不能若干）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薪资：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元至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元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 xml:space="preserve">任职要求：       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岗位职责：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lang w:eastAsia="zh-CN"/>
        </w:rPr>
        <w:t>更多岗位请自行添加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）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公司福利待遇：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lang w:val="zh-CN"/>
        </w:rPr>
      </w:pP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lang w:val="zh-CN"/>
        </w:rPr>
        <w:t>三、联系方式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 xml:space="preserve">联系人：           联系电话：               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 xml:space="preserve">接收简历邮箱（最好QQ邮箱）：                  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 xml:space="preserve">工作或面试地点：                           </w:t>
      </w: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lang w:eastAsia="zh-CN"/>
        </w:rPr>
      </w:pPr>
    </w:p>
    <w:p>
      <w:pP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公司风采（图片、如企业的环境、饭堂、宿舍）</w:t>
      </w:r>
    </w:p>
    <w:p>
      <w:pPr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  <w:highlight w:val="none"/>
        </w:rPr>
      </w:pPr>
    </w:p>
    <w:p>
      <w:pPr>
        <w:rPr>
          <w:rFonts w:ascii="仿宋" w:hAnsi="仿宋" w:eastAsia="仿宋" w:cs="仿宋"/>
          <w:b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附件3：</w:t>
      </w:r>
    </w:p>
    <w:p>
      <w:pPr>
        <w:jc w:val="center"/>
        <w:rPr>
          <w:rFonts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招聘单位承诺书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我单位因工作需要，兹参加</w:t>
      </w:r>
      <w:r>
        <w:rPr>
          <w:rFonts w:hint="eastAsia" w:ascii="仿宋_GB2312" w:eastAsia="仿宋_GB2312"/>
          <w:sz w:val="32"/>
          <w:szCs w:val="32"/>
          <w:highlight w:val="none"/>
        </w:rPr>
        <w:t>广州市南沙区龙穴街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道</w:t>
      </w:r>
      <w:r>
        <w:rPr>
          <w:rFonts w:hint="eastAsia" w:ascii="仿宋_GB2312" w:eastAsia="仿宋_GB2312"/>
          <w:sz w:val="32"/>
          <w:szCs w:val="32"/>
          <w:highlight w:val="none"/>
        </w:rPr>
        <w:t>综合服务中心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的各类招聘服务。为此，我单位郑重承诺：严格按照有关法律法规和招聘会通知要求进行招聘。保证向贵中心提供的营业执照、招聘岗位信息真实准确，不提供虚假招聘信息，不收取求职者任何押金，按照《劳动法》、《就业促进法》、《劳动合同法》、《社会保险法》等有关法律法规，依法招用工。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ind w:firstLine="56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承诺单位（</w:t>
      </w:r>
      <w:r>
        <w:rPr>
          <w:rFonts w:hint="eastAsia" w:ascii="仿宋_GB2312" w:eastAsia="仿宋_GB2312" w:hAnsiTheme="minorHAnsi" w:cstheme="minorBidi"/>
          <w:color w:val="FF0000"/>
          <w:sz w:val="32"/>
          <w:szCs w:val="32"/>
          <w:highlight w:val="none"/>
        </w:rPr>
        <w:t>盖章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）：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 xml:space="preserve">                    单位代表签字：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 xml:space="preserve">                    单位代表身份证号：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 xml:space="preserve">                                     年   月   日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ind w:firstLine="643" w:firstLineChars="200"/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</w:p>
    <w:p>
      <w:pPr>
        <w:ind w:firstLine="643" w:firstLineChars="200"/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附件4：</w:t>
      </w:r>
    </w:p>
    <w:p>
      <w:pPr>
        <w:ind w:firstLine="643" w:firstLineChars="200"/>
        <w:jc w:val="center"/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highlight w:val="none"/>
        </w:rPr>
        <w:t>招聘信息委托书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我公司因生产需要，现委托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同志，代表我司负责招聘事宜，请予接洽。其权限为办理相关招聘业务：现场招聘、网络招聘、报纸招聘、委托招聘、信息张贴、宣传单张招聘等。</w:t>
      </w:r>
    </w:p>
    <w:p>
      <w:pPr>
        <w:ind w:firstLine="4160" w:firstLineChars="1300"/>
        <w:jc w:val="both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委托公司（盖章）：</w:t>
      </w:r>
    </w:p>
    <w:p>
      <w:pPr>
        <w:ind w:firstLine="4160" w:firstLineChars="1300"/>
        <w:jc w:val="both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ind w:firstLine="4160" w:firstLineChars="1300"/>
        <w:jc w:val="both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委托人：</w:t>
      </w:r>
    </w:p>
    <w:p>
      <w:pPr>
        <w:ind w:firstLine="4160" w:firstLineChars="1300"/>
        <w:jc w:val="both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联系电话：</w:t>
      </w:r>
    </w:p>
    <w:p>
      <w:pPr>
        <w:ind w:firstLine="4160" w:firstLineChars="1300"/>
        <w:jc w:val="both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委托人身份证正反面照片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身份证正面                  身份证反面</w:t>
      </w:r>
    </w:p>
    <w:tbl>
      <w:tblPr>
        <w:tblStyle w:val="5"/>
        <w:tblpPr w:leftFromText="180" w:rightFromText="180" w:vertAnchor="text" w:horzAnchor="page" w:tblpX="1800" w:tblpY="100"/>
        <w:tblOverlap w:val="never"/>
        <w:tblW w:w="8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5"/>
        <w:gridCol w:w="4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4155" w:type="dxa"/>
            <w:noWrap/>
          </w:tcPr>
          <w:p>
            <w:pPr>
              <w:ind w:firstLine="640" w:firstLineChars="200"/>
              <w:rPr>
                <w:rFonts w:hint="eastAsia" w:ascii="仿宋_GB2312" w:eastAsia="仿宋_GB2312" w:hAnsiTheme="minorHAnsi" w:cstheme="minorBidi"/>
                <w:sz w:val="32"/>
                <w:szCs w:val="32"/>
                <w:highlight w:val="none"/>
              </w:rPr>
            </w:pPr>
          </w:p>
        </w:tc>
        <w:tc>
          <w:tcPr>
            <w:tcW w:w="4164" w:type="dxa"/>
            <w:noWrap/>
          </w:tcPr>
          <w:p>
            <w:pPr>
              <w:ind w:firstLine="640" w:firstLineChars="200"/>
              <w:rPr>
                <w:rFonts w:hint="eastAsia" w:ascii="仿宋_GB2312" w:eastAsia="仿宋_GB2312" w:hAnsiTheme="minorHAnsi" w:cstheme="minorBidi"/>
                <w:sz w:val="32"/>
                <w:szCs w:val="32"/>
                <w:highlight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</w:p>
    <w:p>
      <w:pPr>
        <w:ind w:firstLine="1920" w:firstLineChars="6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受托公司：卓才互能（广州）科技股份有限公司</w:t>
      </w:r>
    </w:p>
    <w:p>
      <w:pPr>
        <w:ind w:firstLine="6400" w:firstLineChars="20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受托人：栾守峰</w:t>
      </w:r>
    </w:p>
    <w:p>
      <w:pPr>
        <w:ind w:firstLine="5440" w:firstLineChars="17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联系电话：18928878277</w:t>
      </w:r>
    </w:p>
    <w:p>
      <w:pPr>
        <w:ind w:firstLine="6720" w:firstLineChars="2100"/>
        <w:rPr>
          <w:rFonts w:hint="eastAsia" w:ascii="仿宋_GB2312" w:eastAsia="仿宋_GB2312" w:hAnsiTheme="minorHAnsi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年   月   日</w:t>
      </w:r>
    </w:p>
    <w:sectPr>
      <w:headerReference r:id="rId3" w:type="default"/>
      <w:footerReference r:id="rId4" w:type="default"/>
      <w:pgSz w:w="11906" w:h="16838"/>
      <w:pgMar w:top="2098" w:right="1587" w:bottom="2098" w:left="158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                                          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336" w:lineRule="auto"/>
      <w:jc w:val="both"/>
      <w:rPr>
        <w:rFonts w:ascii="宋体" w:hAnsi="宋体" w:cs="宋体"/>
        <w:b w:val="0"/>
        <w:bCs w:val="0"/>
        <w:sz w:val="28"/>
        <w:szCs w:val="28"/>
      </w:rPr>
    </w:pPr>
    <w:r>
      <w:rPr>
        <w:rFonts w:hint="eastAsia"/>
        <w:lang w:val="en-US" w:eastAsia="zh-CN"/>
      </w:rPr>
      <w:t xml:space="preserve">                </w:t>
    </w:r>
  </w:p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22900"/>
    <w:multiLevelType w:val="singleLevel"/>
    <w:tmpl w:val="0A1229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MjVhMTU5NmI5YmFiNWU1ZTU5Yjg0OWJmMjIxODIifQ=="/>
  </w:docVars>
  <w:rsids>
    <w:rsidRoot w:val="422D2160"/>
    <w:rsid w:val="02E2649D"/>
    <w:rsid w:val="03682C75"/>
    <w:rsid w:val="04966967"/>
    <w:rsid w:val="07415BA2"/>
    <w:rsid w:val="0A945264"/>
    <w:rsid w:val="14232298"/>
    <w:rsid w:val="1BC67B04"/>
    <w:rsid w:val="26753669"/>
    <w:rsid w:val="2EC21494"/>
    <w:rsid w:val="33050C53"/>
    <w:rsid w:val="3D1031FC"/>
    <w:rsid w:val="3EC603EF"/>
    <w:rsid w:val="422D2160"/>
    <w:rsid w:val="432E0265"/>
    <w:rsid w:val="459757F1"/>
    <w:rsid w:val="481863CC"/>
    <w:rsid w:val="4B5B263E"/>
    <w:rsid w:val="53096809"/>
    <w:rsid w:val="57D15E66"/>
    <w:rsid w:val="5B002D5D"/>
    <w:rsid w:val="5BA12F27"/>
    <w:rsid w:val="5C8269C7"/>
    <w:rsid w:val="61FD0EF0"/>
    <w:rsid w:val="629B7E6B"/>
    <w:rsid w:val="68F87DDF"/>
    <w:rsid w:val="69EE32C6"/>
    <w:rsid w:val="6CAF6DE1"/>
    <w:rsid w:val="6CB64B7F"/>
    <w:rsid w:val="6E1D2E4F"/>
    <w:rsid w:val="6F646686"/>
    <w:rsid w:val="74E732C9"/>
    <w:rsid w:val="750F1472"/>
    <w:rsid w:val="79E171F5"/>
    <w:rsid w:val="7A4C628B"/>
    <w:rsid w:val="7B214E49"/>
    <w:rsid w:val="7BB77499"/>
    <w:rsid w:val="7C6A6E6F"/>
    <w:rsid w:val="7E7A53AC"/>
    <w:rsid w:val="7E9C0E44"/>
    <w:rsid w:val="7F163239"/>
    <w:rsid w:val="7F6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1741</Words>
  <Characters>1855</Characters>
  <Lines>0</Lines>
  <Paragraphs>0</Paragraphs>
  <TotalTime>2</TotalTime>
  <ScaleCrop>false</ScaleCrop>
  <LinksUpToDate>false</LinksUpToDate>
  <CharactersWithSpaces>2211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2021-01-13T08:02:00Z</dcterms:created>
  <dc:creator>muou</dc:creator>
  <cp:lastModifiedBy>早小职005客服</cp:lastModifiedBy>
  <dcterms:modified xsi:type="dcterms:W3CDTF">2023-01-31T02:12:34Z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AAD1F3129E9640B9AC42691AED06E5B5</vt:lpwstr>
  </property>
</Properties>
</file>