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2023年南沙街道“金秋送岗位 就业暖人心”暨“妈妈岗”女性专场招聘会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邀请函</w:t>
      </w:r>
    </w:p>
    <w:p>
      <w:pPr>
        <w:spacing w:line="24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尊敬的用人单位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求职者</w:t>
      </w:r>
      <w:r>
        <w:rPr>
          <w:rFonts w:hint="eastAsia" w:ascii="宋体" w:hAnsi="宋体" w:eastAsia="宋体" w:cs="宋体"/>
          <w:sz w:val="32"/>
          <w:szCs w:val="32"/>
        </w:rPr>
        <w:t xml:space="preserve">: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进一步加强南沙街道妇女就业创业平台建设，鼓励和帮助南沙街道育儿妇女就业，提升就业服务水平，实现更高质量就业，现开展2023年南沙街道“金秋送岗位 就业暖人心”暨“妈妈岗”女性专场招聘会，通过线下线上专场招聘为缺工企业、需就业的育儿女性、外来务工人员、下岗人员、退役军人、高校毕业生等提供公共就业服务，全力做好稳就业工作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现将有关事项函告如下:</w:t>
      </w:r>
    </w:p>
    <w:p>
      <w:pPr>
        <w:snapToGrid w:val="0"/>
        <w:spacing w:line="520" w:lineRule="exac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一、活动组织</w:t>
      </w:r>
    </w:p>
    <w:p>
      <w:pPr>
        <w:numPr>
          <w:ilvl w:val="0"/>
          <w:numId w:val="0"/>
        </w:numPr>
        <w:ind w:left="640" w:leftChars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主办单位：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广州市南沙区南沙街道妇女联合会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承办单位：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早职到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(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广东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)科技股份有限公司</w:t>
      </w:r>
    </w:p>
    <w:p>
      <w:pPr>
        <w:pStyle w:val="8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网络支持：早职到招聘www.zaozd.com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highlight w:val="yellow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二、活动主题、时间、地点及平台网址链接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（一）现场招聘会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活动主题：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2023年南沙街道“金秋送岗位 就业暖人心”暨“妈妈岗”女性专场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招聘会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活动形式：现场招聘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活动时间：2023年10月31日（星期二）9:30-11:30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活动地点：南沙区双山大道3号万达广场（1号门）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（二）网络招聘会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活动主题：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2023年南沙街道“金秋送岗位 就业暖人心”暨“妈妈岗”女性专场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网络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招聘会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活动形式：网络招聘会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活动时间：2023年10月31日（星期二）9:00-17:00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活动地点：小程序：早职到 求职招聘  - 网络招聘会</w:t>
      </w:r>
    </w:p>
    <w:p>
      <w:pPr>
        <w:numPr>
          <w:ilvl w:val="0"/>
          <w:numId w:val="0"/>
        </w:numPr>
        <w:ind w:firstLine="64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网址链接：https://www.zaozd.com/jobfairol/321.html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三、参会对象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有招聘需求的各类用人单位。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需就业的育儿女性、外来务工人员、下岗人员、退役军人、高校毕业生等。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420" w:leftChars="0" w:hanging="420" w:firstLineChars="0"/>
        <w:outlineLvl w:val="0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 w:bidi="ar-SA"/>
        </w:rPr>
        <w:t>四、报名及签到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有意参会单位请于2023年10月</w:t>
      </w:r>
      <w:r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24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日12:00前将参会资料发至报名邮箱：zxz002@zeale.cn，因名额有限，报满为止，先到先得以收到报名回执为准。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招聘信息内容应根据《劳动合同法》《就业促进法》 等有关法律法规规定，用人单位在填写用工要求内容时不能包含歧视信息，包括身体、身高、年龄、性别、户籍等，禁止用人单位招用未满十六周岁的童工。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outlineLvl w:val="1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参会企业需将参会回执（附件1）连同下面资料一起提交：</w:t>
      </w:r>
    </w:p>
    <w:p>
      <w:pPr>
        <w:pStyle w:val="9"/>
        <w:pageBreakBefore w:val="0"/>
        <w:widowControl/>
        <w:numPr>
          <w:ilvl w:val="1"/>
          <w:numId w:val="2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left="420" w:leftChars="0" w:firstLine="640" w:firstLineChars="0"/>
        <w:outlineLvl w:val="2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营业执照（盖章扫描件） </w:t>
      </w:r>
    </w:p>
    <w:p>
      <w:pPr>
        <w:pStyle w:val="9"/>
        <w:pageBreakBefore w:val="0"/>
        <w:widowControl/>
        <w:numPr>
          <w:ilvl w:val="1"/>
          <w:numId w:val="2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left="420" w:leftChars="0" w:firstLine="640" w:firstLineChars="0"/>
        <w:outlineLvl w:val="2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招聘岗位信息（以word文档模板为准）</w:t>
      </w:r>
    </w:p>
    <w:p>
      <w:pPr>
        <w:pStyle w:val="9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outlineLvl w:val="2"/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参会方式</w:t>
      </w:r>
    </w:p>
    <w:p>
      <w:pPr>
        <w:pStyle w:val="9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left="420" w:leftChars="0" w:firstLine="640" w:firstLineChars="0"/>
        <w:outlineLvl w:val="2"/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现场招聘会：企业8:30到场签到，签到后领取资料包和饮用水进场。</w:t>
      </w:r>
    </w:p>
    <w:p>
      <w:pPr>
        <w:pStyle w:val="9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bidi w:val="0"/>
        <w:spacing w:line="560" w:lineRule="exact"/>
        <w:ind w:left="420" w:leftChars="0" w:firstLine="640" w:firstLineChars="0"/>
        <w:outlineLvl w:val="2"/>
        <w:rPr>
          <w:rFonts w:hint="default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网络招聘会：报名成功的参会企业请于活动时间内进入早职到招聘www.zaozd.com - 视频招聘 - 选定主题 – 进入招聘会大堂。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420" w:leftChars="0" w:hanging="420" w:firstLineChars="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参会须知及注意事项</w:t>
      </w:r>
    </w:p>
    <w:p>
      <w:pPr>
        <w:pStyle w:val="4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请企业提前准备简介、宣传画册、图片、岗位说明书等真实有效的资料，以便增强岗位竞争力，吸引求职者应聘。</w:t>
      </w:r>
    </w:p>
    <w:p>
      <w:pPr>
        <w:pStyle w:val="4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请遵守会场秩序，企业可在自己招聘展位提供资料给求职者取阅。未经许可，禁止在会场内流动派发传单、名片等其他资料，否则将取消本场次参会资格。</w:t>
      </w:r>
    </w:p>
    <w:p>
      <w:pPr>
        <w:pStyle w:val="4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海报制作：招聘海报由承办方统一制作。</w:t>
      </w:r>
    </w:p>
    <w:p>
      <w:pPr>
        <w:pStyle w:val="4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由于招聘会展位数量有限，请参会企业从速报名并确认是否预约成功，报满为止。 </w:t>
      </w:r>
    </w:p>
    <w:p>
      <w:pPr>
        <w:pStyle w:val="4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560" w:lineRule="exact"/>
        <w:ind w:left="0" w:leftChars="0" w:firstLine="420" w:firstLine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凡预约成功的企业，需放弃本期参会资格时，请企业提前7天通知；如未及时通知或缺席的，下期预约时不作优先考虑。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报名联系方式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Chars="0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联系人：早小职003  客服电话：18127981005  邮箱zxz002@zeale.cn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lang w:bidi="ar"/>
        </w:rPr>
        <w:br w:type="page"/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bidi="ar"/>
        </w:rPr>
        <w:t>附件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bidi="ar"/>
        </w:rPr>
        <w:t>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现场招聘会参会回执</w:t>
      </w:r>
    </w:p>
    <w:tbl>
      <w:tblPr>
        <w:tblStyle w:val="6"/>
        <w:tblpPr w:leftFromText="180" w:rightFromText="180" w:vertAnchor="text" w:horzAnchor="page" w:tblpX="937" w:tblpY="252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3389"/>
        <w:gridCol w:w="1484"/>
        <w:gridCol w:w="3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 xml:space="preserve">单位名称 </w:t>
            </w:r>
          </w:p>
        </w:tc>
        <w:tc>
          <w:tcPr>
            <w:tcW w:w="41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联系地址</w:t>
            </w:r>
          </w:p>
        </w:tc>
        <w:tc>
          <w:tcPr>
            <w:tcW w:w="41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联系手机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41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br w:type="page"/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：招聘岗位信息（world文档）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发布招聘信息注意事项（如不符合以下要求的，我中心将进行修改）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1、工资待遇需写具体数额，不能写面议和计件等，且不低于最低工资标准，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zh-CN"/>
        </w:rPr>
        <w:t>未标明工资待遇的，一律统一为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00</w:t>
      </w:r>
      <w:r>
        <w:rPr>
          <w:rFonts w:hint="eastAsia" w:ascii="宋体" w:hAnsi="宋体" w:eastAsia="宋体" w:cs="宋体"/>
          <w:color w:val="000000"/>
          <w:sz w:val="32"/>
          <w:szCs w:val="32"/>
          <w:lang w:val="zh-CN"/>
        </w:rPr>
        <w:t>元以上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2、招聘人数需写具体人数，不能写多名。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3、根据《就业促进法》公平就业的原则，岗位的设置要求不能带有年龄、性别、身高等就业歧视。如：男性、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18-45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岁、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米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7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以上等。同时避免出现主观要求，如气质佳、沟通能力好等，不能限制工作经验年限等。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公司名称：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zh-CN"/>
        </w:rPr>
        <w:t>公司简介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zh-CN"/>
        </w:rPr>
        <w:t>招聘信息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1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元至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zh-CN" w:eastAsia="zh-CN" w:bidi="ar-SA"/>
        </w:rPr>
        <w:t>2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元至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元至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Style w:val="8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元至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元至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招聘岗位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招聘人数：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人（写明人数，不能若干）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薪资：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元至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任职要求：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岗位职责：</w:t>
      </w:r>
    </w:p>
    <w:p>
      <w:pPr>
        <w:pStyle w:val="8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（更多岗位请自行添加）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公司福利待遇：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zh-CN"/>
        </w:rPr>
        <w:t>联系方式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联系人：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联系电话：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接收简历邮箱（最好QQ邮箱）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工作或面试地点：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</w:rPr>
        <w:t xml:space="preserve">                           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公司风采（图片、如企业的环境、饭堂、宿舍）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sz w:val="18"/>
        <w:szCs w:val="18"/>
      </w:rPr>
    </w:pPr>
    <w:r>
      <w:rPr>
        <w:rFonts w:hint="eastAsia"/>
      </w:rPr>
      <w:t xml:space="preserve">             </w:t>
    </w:r>
    <w:r>
      <w:t xml:space="preserve">                      </w:t>
    </w:r>
    <w:r>
      <w:rPr>
        <w:rFonts w:hint="eastAsia"/>
      </w:rPr>
      <w:t xml:space="preserve">         </w:t>
    </w:r>
  </w:p>
  <w:p>
    <w:pPr>
      <w:pStyle w:val="9"/>
      <w:numPr>
        <w:ilvl w:val="0"/>
        <w:numId w:val="0"/>
      </w:numPr>
      <w:spacing w:line="240" w:lineRule="atLeast"/>
      <w:ind w:firstLine="4830" w:firstLineChars="2300"/>
      <w:outlineLvl w:val="1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941337"/>
    <w:multiLevelType w:val="singleLevel"/>
    <w:tmpl w:val="CC94133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F70EBDA"/>
    <w:multiLevelType w:val="multilevel"/>
    <w:tmpl w:val="DF70EBD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420" w:leftChars="0" w:firstLine="640" w:firstLineChars="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2">
    <w:nsid w:val="377075CA"/>
    <w:multiLevelType w:val="singleLevel"/>
    <w:tmpl w:val="377075CA"/>
    <w:lvl w:ilvl="0" w:tentative="0">
      <w:start w:val="1"/>
      <w:numFmt w:val="decimal"/>
      <w:suff w:val="nothing"/>
      <w:lvlText w:val="%1."/>
      <w:lvlJc w:val="left"/>
      <w:pPr>
        <w:ind w:left="420" w:firstLine="640"/>
      </w:pPr>
    </w:lvl>
  </w:abstractNum>
  <w:abstractNum w:abstractNumId="3">
    <w:nsid w:val="645E07F8"/>
    <w:multiLevelType w:val="singleLevel"/>
    <w:tmpl w:val="645E07F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7E69E1BF"/>
    <w:multiLevelType w:val="singleLevel"/>
    <w:tmpl w:val="7E69E1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ZmIzZjgxMDM4NzgxMDgxMmZjN2M5MGE3MGFiYWIifQ=="/>
  </w:docVars>
  <w:rsids>
    <w:rsidRoot w:val="00000000"/>
    <w:rsid w:val="017949D7"/>
    <w:rsid w:val="01822C43"/>
    <w:rsid w:val="020C008E"/>
    <w:rsid w:val="04BF3274"/>
    <w:rsid w:val="05797E17"/>
    <w:rsid w:val="09000221"/>
    <w:rsid w:val="09743C02"/>
    <w:rsid w:val="099A0675"/>
    <w:rsid w:val="09D771D4"/>
    <w:rsid w:val="09FE6E56"/>
    <w:rsid w:val="0A0D52EB"/>
    <w:rsid w:val="0C264442"/>
    <w:rsid w:val="0C6805B7"/>
    <w:rsid w:val="0D0504FC"/>
    <w:rsid w:val="0ED17095"/>
    <w:rsid w:val="0EF820C6"/>
    <w:rsid w:val="0F6D6F74"/>
    <w:rsid w:val="101B7942"/>
    <w:rsid w:val="10B92EE2"/>
    <w:rsid w:val="12AA7A55"/>
    <w:rsid w:val="132A0E8A"/>
    <w:rsid w:val="15C076B6"/>
    <w:rsid w:val="15E213DA"/>
    <w:rsid w:val="16936806"/>
    <w:rsid w:val="172C62EF"/>
    <w:rsid w:val="17C22289"/>
    <w:rsid w:val="17E26BD6"/>
    <w:rsid w:val="19FB727A"/>
    <w:rsid w:val="1A0D279E"/>
    <w:rsid w:val="1A2027D2"/>
    <w:rsid w:val="1A7F5449"/>
    <w:rsid w:val="1ABF366A"/>
    <w:rsid w:val="1ACB068F"/>
    <w:rsid w:val="1D74500E"/>
    <w:rsid w:val="1DDF4451"/>
    <w:rsid w:val="1E636E30"/>
    <w:rsid w:val="1F182311"/>
    <w:rsid w:val="1F77069A"/>
    <w:rsid w:val="203B186A"/>
    <w:rsid w:val="205E3D53"/>
    <w:rsid w:val="22993768"/>
    <w:rsid w:val="2366189C"/>
    <w:rsid w:val="23D83E1C"/>
    <w:rsid w:val="24BE74B6"/>
    <w:rsid w:val="25180974"/>
    <w:rsid w:val="25893620"/>
    <w:rsid w:val="25E20366"/>
    <w:rsid w:val="28C52BC1"/>
    <w:rsid w:val="2C3818FC"/>
    <w:rsid w:val="2E3D13EA"/>
    <w:rsid w:val="2E5642BC"/>
    <w:rsid w:val="2F8A246F"/>
    <w:rsid w:val="2FB64D04"/>
    <w:rsid w:val="31BB1005"/>
    <w:rsid w:val="32140715"/>
    <w:rsid w:val="345B262C"/>
    <w:rsid w:val="351C625F"/>
    <w:rsid w:val="395B67F7"/>
    <w:rsid w:val="3AA30888"/>
    <w:rsid w:val="3B81506E"/>
    <w:rsid w:val="3DBF7393"/>
    <w:rsid w:val="3F9F3D14"/>
    <w:rsid w:val="40722E79"/>
    <w:rsid w:val="45034D45"/>
    <w:rsid w:val="488F68F0"/>
    <w:rsid w:val="4A314103"/>
    <w:rsid w:val="4A6B429A"/>
    <w:rsid w:val="4E3715BC"/>
    <w:rsid w:val="519A258E"/>
    <w:rsid w:val="51F36142"/>
    <w:rsid w:val="52704994"/>
    <w:rsid w:val="53A56FC8"/>
    <w:rsid w:val="54534C76"/>
    <w:rsid w:val="575B5235"/>
    <w:rsid w:val="58F24A5D"/>
    <w:rsid w:val="58F65C9D"/>
    <w:rsid w:val="591A3FB4"/>
    <w:rsid w:val="5B43654A"/>
    <w:rsid w:val="5B8D6CBF"/>
    <w:rsid w:val="5BF763E9"/>
    <w:rsid w:val="5C3A50A2"/>
    <w:rsid w:val="5CE96177"/>
    <w:rsid w:val="5D086F45"/>
    <w:rsid w:val="5DB37904"/>
    <w:rsid w:val="5EB05A65"/>
    <w:rsid w:val="5F2636B2"/>
    <w:rsid w:val="610B7004"/>
    <w:rsid w:val="613025C6"/>
    <w:rsid w:val="61B22F1F"/>
    <w:rsid w:val="64C07F08"/>
    <w:rsid w:val="66F857AD"/>
    <w:rsid w:val="67452E0A"/>
    <w:rsid w:val="67C31D4E"/>
    <w:rsid w:val="68751207"/>
    <w:rsid w:val="696077C1"/>
    <w:rsid w:val="69E2467A"/>
    <w:rsid w:val="6B6A0DCB"/>
    <w:rsid w:val="6C3311BD"/>
    <w:rsid w:val="6F282B2F"/>
    <w:rsid w:val="6F8A1A3C"/>
    <w:rsid w:val="71804EA4"/>
    <w:rsid w:val="71AC3EEB"/>
    <w:rsid w:val="72FD0776"/>
    <w:rsid w:val="73D15F73"/>
    <w:rsid w:val="73ED4347"/>
    <w:rsid w:val="748922C2"/>
    <w:rsid w:val="782B0837"/>
    <w:rsid w:val="78FB3062"/>
    <w:rsid w:val="790F6B0E"/>
    <w:rsid w:val="7A434CC1"/>
    <w:rsid w:val="7AC35E02"/>
    <w:rsid w:val="7B030B79"/>
    <w:rsid w:val="7EC36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正文样式"/>
    <w:basedOn w:val="1"/>
    <w:qFormat/>
    <w:uiPriority w:val="0"/>
    <w:pPr>
      <w:spacing w:line="520" w:lineRule="exact"/>
      <w:ind w:firstLine="562"/>
    </w:pPr>
    <w:rPr>
      <w:color w:val="000000"/>
      <w:sz w:val="28"/>
      <w:szCs w:val="2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 New New New New New New New"/>
    <w:qFormat/>
    <w:uiPriority w:val="0"/>
    <w:pPr>
      <w:widowControl w:val="0"/>
      <w:spacing w:line="2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1897</Words>
  <Characters>2084</Characters>
  <Lines>0</Lines>
  <Paragraphs>0</Paragraphs>
  <TotalTime>0</TotalTime>
  <ScaleCrop>false</ScaleCrop>
  <LinksUpToDate>false</LinksUpToDate>
  <CharactersWithSpaces>2477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2023-01-05T02:10:00Z</dcterms:created>
  <dc:creator>Administrator</dc:creator>
  <cp:lastModifiedBy>早小职003客服</cp:lastModifiedBy>
  <dcterms:modified xsi:type="dcterms:W3CDTF">2023-10-09T09:14:42Z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B3E15E949CED4C5DB8CF436096C933B4_13</vt:lpwstr>
  </property>
</Properties>
</file>